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Name:</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Instructor:</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Course:</w:t>
      </w:r>
    </w:p>
    <w:p w:rsidR="006F0673" w:rsidRPr="008E0E37" w:rsidRDefault="006F0673" w:rsidP="008E0E37">
      <w:pPr>
        <w:spacing w:after="0" w:line="480" w:lineRule="auto"/>
        <w:rPr>
          <w:rFonts w:ascii="Times New Roman" w:hAnsi="Times New Roman"/>
          <w:sz w:val="24"/>
          <w:szCs w:val="24"/>
        </w:rPr>
      </w:pPr>
      <w:r w:rsidRPr="008E0E37">
        <w:rPr>
          <w:rFonts w:ascii="Times New Roman" w:hAnsi="Times New Roman"/>
          <w:sz w:val="24"/>
          <w:szCs w:val="24"/>
        </w:rPr>
        <w:t>Date:</w:t>
      </w:r>
    </w:p>
    <w:p w:rsidR="002B65C6" w:rsidRDefault="008E0E37" w:rsidP="008E0E37">
      <w:pPr>
        <w:spacing w:line="480" w:lineRule="auto"/>
        <w:jc w:val="center"/>
        <w:rPr>
          <w:rFonts w:ascii="Times New Roman" w:hAnsi="Times New Roman"/>
          <w:sz w:val="24"/>
          <w:szCs w:val="24"/>
        </w:rPr>
      </w:pPr>
      <w:r w:rsidRPr="008E0E37">
        <w:rPr>
          <w:rFonts w:ascii="Times New Roman" w:hAnsi="Times New Roman"/>
          <w:sz w:val="24"/>
          <w:szCs w:val="24"/>
        </w:rPr>
        <w:t>Manifestation of Anxiety and Review of James Collier’s Pertinent Anxiety Rules</w:t>
      </w:r>
    </w:p>
    <w:p w:rsidR="0060392A" w:rsidRDefault="00A40CAB" w:rsidP="008905A5">
      <w:pPr>
        <w:spacing w:line="480" w:lineRule="auto"/>
        <w:rPr>
          <w:rFonts w:ascii="Times New Roman" w:hAnsi="Times New Roman"/>
          <w:sz w:val="24"/>
          <w:szCs w:val="24"/>
        </w:rPr>
      </w:pPr>
      <w:r>
        <w:rPr>
          <w:rFonts w:ascii="Times New Roman" w:hAnsi="Times New Roman"/>
          <w:sz w:val="24"/>
          <w:szCs w:val="24"/>
        </w:rPr>
        <w:t xml:space="preserve"> </w:t>
      </w:r>
      <w:r w:rsidR="004807DF">
        <w:rPr>
          <w:rFonts w:ascii="Times New Roman" w:hAnsi="Times New Roman"/>
          <w:sz w:val="24"/>
          <w:szCs w:val="24"/>
        </w:rPr>
        <w:tab/>
      </w:r>
      <w:r w:rsidR="008905A5" w:rsidRPr="008905A5">
        <w:rPr>
          <w:rFonts w:ascii="Times New Roman" w:hAnsi="Times New Roman"/>
          <w:sz w:val="24"/>
          <w:szCs w:val="24"/>
        </w:rPr>
        <w:t>Collier</w:t>
      </w:r>
      <w:r w:rsidR="007B34E7">
        <w:rPr>
          <w:rFonts w:ascii="Times New Roman" w:hAnsi="Times New Roman"/>
          <w:sz w:val="24"/>
          <w:szCs w:val="24"/>
        </w:rPr>
        <w:t xml:space="preserve"> experiences with </w:t>
      </w:r>
      <w:r w:rsidR="00C92A62">
        <w:rPr>
          <w:rFonts w:ascii="Times New Roman" w:hAnsi="Times New Roman"/>
          <w:sz w:val="24"/>
          <w:szCs w:val="24"/>
        </w:rPr>
        <w:t>ne</w:t>
      </w:r>
      <w:r w:rsidR="00A1256C">
        <w:rPr>
          <w:rFonts w:ascii="Times New Roman" w:hAnsi="Times New Roman"/>
          <w:sz w:val="24"/>
          <w:szCs w:val="24"/>
        </w:rPr>
        <w:t>rve-wrecking</w:t>
      </w:r>
      <w:r w:rsidR="007B34E7">
        <w:rPr>
          <w:rFonts w:ascii="Times New Roman" w:hAnsi="Times New Roman"/>
          <w:sz w:val="24"/>
          <w:szCs w:val="24"/>
        </w:rPr>
        <w:t xml:space="preserve"> incidences facilitated him t</w:t>
      </w:r>
      <w:r w:rsidR="00822512">
        <w:rPr>
          <w:rFonts w:ascii="Times New Roman" w:hAnsi="Times New Roman"/>
          <w:sz w:val="24"/>
          <w:szCs w:val="24"/>
        </w:rPr>
        <w:t xml:space="preserve">o </w:t>
      </w:r>
      <w:r w:rsidR="007B34E7">
        <w:rPr>
          <w:rFonts w:ascii="Times New Roman" w:hAnsi="Times New Roman"/>
          <w:sz w:val="24"/>
          <w:szCs w:val="24"/>
        </w:rPr>
        <w:t>de</w:t>
      </w:r>
      <w:r w:rsidR="00A1256C">
        <w:rPr>
          <w:rFonts w:ascii="Times New Roman" w:hAnsi="Times New Roman"/>
          <w:sz w:val="24"/>
          <w:szCs w:val="24"/>
        </w:rPr>
        <w:t>velop</w:t>
      </w:r>
      <w:r w:rsidR="00822512">
        <w:rPr>
          <w:rFonts w:ascii="Times New Roman" w:hAnsi="Times New Roman"/>
          <w:sz w:val="24"/>
          <w:szCs w:val="24"/>
        </w:rPr>
        <w:t xml:space="preserve"> </w:t>
      </w:r>
      <w:r w:rsidR="002D274B">
        <w:rPr>
          <w:rFonts w:ascii="Times New Roman" w:hAnsi="Times New Roman"/>
          <w:sz w:val="24"/>
          <w:szCs w:val="24"/>
        </w:rPr>
        <w:t>a rule that stipulates fear and anxiety flow through individuals who fails to face</w:t>
      </w:r>
      <w:r w:rsidR="00244B8A">
        <w:rPr>
          <w:rFonts w:ascii="Times New Roman" w:hAnsi="Times New Roman"/>
          <w:sz w:val="24"/>
          <w:szCs w:val="24"/>
        </w:rPr>
        <w:t xml:space="preserve"> them because it hampers positive outcomes</w:t>
      </w:r>
      <w:r w:rsidR="00822512">
        <w:rPr>
          <w:rFonts w:ascii="Times New Roman" w:hAnsi="Times New Roman"/>
          <w:sz w:val="24"/>
          <w:szCs w:val="24"/>
        </w:rPr>
        <w:t xml:space="preserve">. For instance, his botched trip to a foreign country </w:t>
      </w:r>
      <w:r w:rsidR="00C43D26">
        <w:rPr>
          <w:rFonts w:ascii="Times New Roman" w:hAnsi="Times New Roman"/>
          <w:sz w:val="24"/>
          <w:szCs w:val="24"/>
        </w:rPr>
        <w:t xml:space="preserve">provided a lesson that an individual should undertake things that makes them nervous and failure to face </w:t>
      </w:r>
      <w:r w:rsidR="00746C51">
        <w:rPr>
          <w:rFonts w:ascii="Times New Roman" w:hAnsi="Times New Roman"/>
          <w:sz w:val="24"/>
          <w:szCs w:val="24"/>
        </w:rPr>
        <w:t>the challenging events result in failure</w:t>
      </w:r>
      <w:r w:rsidR="00DE676A">
        <w:rPr>
          <w:rFonts w:ascii="Times New Roman" w:hAnsi="Times New Roman"/>
          <w:sz w:val="24"/>
          <w:szCs w:val="24"/>
        </w:rPr>
        <w:t xml:space="preserve"> (88)</w:t>
      </w:r>
      <w:r w:rsidR="00746C51">
        <w:rPr>
          <w:rFonts w:ascii="Times New Roman" w:hAnsi="Times New Roman"/>
          <w:sz w:val="24"/>
          <w:szCs w:val="24"/>
        </w:rPr>
        <w:t xml:space="preserve">. </w:t>
      </w:r>
      <w:r w:rsidR="00DD72FC">
        <w:rPr>
          <w:rFonts w:ascii="Times New Roman" w:hAnsi="Times New Roman"/>
          <w:sz w:val="24"/>
          <w:szCs w:val="24"/>
        </w:rPr>
        <w:t xml:space="preserve">Diaz analogy about the plight of </w:t>
      </w:r>
      <w:r w:rsidR="003E4162">
        <w:rPr>
          <w:rFonts w:ascii="Times New Roman" w:hAnsi="Times New Roman"/>
          <w:sz w:val="24"/>
          <w:szCs w:val="24"/>
        </w:rPr>
        <w:t>his mother in Domingo provides relatable moments that complement the need to face fear</w:t>
      </w:r>
      <w:r w:rsidR="00DE676A">
        <w:rPr>
          <w:rFonts w:ascii="Times New Roman" w:hAnsi="Times New Roman"/>
          <w:sz w:val="24"/>
          <w:szCs w:val="24"/>
        </w:rPr>
        <w:t xml:space="preserve">, which is a prominent Collier’s rule about anxiety. </w:t>
      </w:r>
      <w:r w:rsidR="00822512">
        <w:rPr>
          <w:rFonts w:ascii="Times New Roman" w:hAnsi="Times New Roman"/>
          <w:sz w:val="24"/>
          <w:szCs w:val="24"/>
        </w:rPr>
        <w:t xml:space="preserve"> </w:t>
      </w:r>
      <w:r w:rsidR="00244B8A">
        <w:rPr>
          <w:rFonts w:ascii="Times New Roman" w:hAnsi="Times New Roman"/>
          <w:sz w:val="24"/>
          <w:szCs w:val="24"/>
        </w:rPr>
        <w:t>Therefore, evaluating Collier’s regrets after his botched foreign trip</w:t>
      </w:r>
      <w:r w:rsidR="00AE590C">
        <w:rPr>
          <w:rFonts w:ascii="Times New Roman" w:hAnsi="Times New Roman"/>
          <w:sz w:val="24"/>
          <w:szCs w:val="24"/>
        </w:rPr>
        <w:t xml:space="preserve">, Diaz’s mother plights, and personal stressors provide valid observational evidences </w:t>
      </w:r>
      <w:r w:rsidR="00CA3F16">
        <w:rPr>
          <w:rFonts w:ascii="Times New Roman" w:hAnsi="Times New Roman"/>
          <w:sz w:val="24"/>
          <w:szCs w:val="24"/>
        </w:rPr>
        <w:t xml:space="preserve">to support Collier and Kieregaard’s perspectives that embracing the anxiety aid to suppress the adverse outcomes. </w:t>
      </w:r>
      <w:bookmarkStart w:id="0" w:name="_GoBack"/>
      <w:bookmarkEnd w:id="0"/>
    </w:p>
    <w:p w:rsidR="00FB68C1" w:rsidRPr="0060392A" w:rsidRDefault="00FB68C1" w:rsidP="008905A5">
      <w:pPr>
        <w:spacing w:line="480" w:lineRule="auto"/>
        <w:rPr>
          <w:rFonts w:ascii="Times New Roman" w:hAnsi="Times New Roman"/>
          <w:sz w:val="24"/>
          <w:szCs w:val="24"/>
        </w:rPr>
      </w:pPr>
      <w:r>
        <w:rPr>
          <w:rFonts w:ascii="Times New Roman" w:hAnsi="Times New Roman"/>
          <w:b/>
          <w:sz w:val="24"/>
          <w:szCs w:val="24"/>
        </w:rPr>
        <w:tab/>
      </w:r>
      <w:r w:rsidR="0060392A">
        <w:rPr>
          <w:rFonts w:ascii="Times New Roman" w:hAnsi="Times New Roman"/>
          <w:b/>
          <w:sz w:val="24"/>
          <w:szCs w:val="24"/>
        </w:rPr>
        <w:t xml:space="preserve">Extinguish </w:t>
      </w:r>
      <w:r w:rsidR="00414130">
        <w:rPr>
          <w:rFonts w:ascii="Times New Roman" w:hAnsi="Times New Roman"/>
          <w:b/>
          <w:sz w:val="24"/>
          <w:szCs w:val="24"/>
        </w:rPr>
        <w:t>Anxiety by Facing It</w:t>
      </w:r>
    </w:p>
    <w:p w:rsidR="005B2926" w:rsidRPr="00724F79" w:rsidRDefault="005B2926" w:rsidP="008905A5">
      <w:pPr>
        <w:spacing w:line="480" w:lineRule="auto"/>
      </w:pPr>
      <w:r>
        <w:rPr>
          <w:rFonts w:ascii="Times New Roman" w:hAnsi="Times New Roman"/>
          <w:sz w:val="24"/>
          <w:szCs w:val="24"/>
        </w:rPr>
        <w:tab/>
        <w:t>Importantly</w:t>
      </w:r>
      <w:r w:rsidR="00C01A3C">
        <w:rPr>
          <w:rFonts w:ascii="Times New Roman" w:hAnsi="Times New Roman"/>
          <w:sz w:val="24"/>
          <w:szCs w:val="24"/>
        </w:rPr>
        <w:t xml:space="preserve">, Collier’s lessons about the botched trip to a foreign country </w:t>
      </w:r>
      <w:r w:rsidR="00FB68C1">
        <w:rPr>
          <w:rFonts w:ascii="Times New Roman" w:hAnsi="Times New Roman"/>
          <w:sz w:val="24"/>
          <w:szCs w:val="24"/>
        </w:rPr>
        <w:t xml:space="preserve">and the subsequently regrets reveal the need to </w:t>
      </w:r>
      <w:r w:rsidR="0060392A">
        <w:rPr>
          <w:rFonts w:ascii="Times New Roman" w:hAnsi="Times New Roman"/>
          <w:sz w:val="24"/>
          <w:szCs w:val="24"/>
        </w:rPr>
        <w:t xml:space="preserve">undertake things that makes an individual nervous. Collier reveals </w:t>
      </w:r>
      <w:r w:rsidR="00962C01">
        <w:rPr>
          <w:rFonts w:ascii="Times New Roman" w:hAnsi="Times New Roman"/>
          <w:sz w:val="24"/>
          <w:szCs w:val="24"/>
        </w:rPr>
        <w:t>his regrets after turning Ted’s offer to accompany the latter to Argentina du</w:t>
      </w:r>
      <w:r w:rsidR="000E17C5">
        <w:rPr>
          <w:rFonts w:ascii="Times New Roman" w:hAnsi="Times New Roman"/>
          <w:sz w:val="24"/>
          <w:szCs w:val="24"/>
        </w:rPr>
        <w:t xml:space="preserve">ring the holiday. The trip offered an opportunity to </w:t>
      </w:r>
      <w:r w:rsidR="00724F79">
        <w:rPr>
          <w:rFonts w:ascii="Times New Roman" w:hAnsi="Times New Roman"/>
          <w:sz w:val="24"/>
          <w:szCs w:val="24"/>
        </w:rPr>
        <w:t xml:space="preserve">work in the fabled Argentine </w:t>
      </w:r>
      <w:r w:rsidR="00724F79">
        <w:rPr>
          <w:rFonts w:ascii="Times New Roman" w:hAnsi="Times New Roman"/>
          <w:i/>
          <w:sz w:val="24"/>
          <w:szCs w:val="24"/>
        </w:rPr>
        <w:t xml:space="preserve">Pampas </w:t>
      </w:r>
      <w:r w:rsidR="00724F79">
        <w:rPr>
          <w:rFonts w:ascii="Times New Roman" w:hAnsi="Times New Roman"/>
          <w:sz w:val="24"/>
          <w:szCs w:val="24"/>
        </w:rPr>
        <w:t xml:space="preserve">and </w:t>
      </w:r>
      <w:r w:rsidR="001F2191">
        <w:rPr>
          <w:rFonts w:ascii="Times New Roman" w:hAnsi="Times New Roman"/>
          <w:sz w:val="24"/>
          <w:szCs w:val="24"/>
        </w:rPr>
        <w:t>avoid his depressing loading occupation (</w:t>
      </w:r>
      <w:r w:rsidR="006E36E9">
        <w:rPr>
          <w:rFonts w:ascii="Times New Roman" w:hAnsi="Times New Roman"/>
          <w:sz w:val="24"/>
          <w:szCs w:val="24"/>
        </w:rPr>
        <w:t>C</w:t>
      </w:r>
      <w:r w:rsidR="001F2191">
        <w:rPr>
          <w:rFonts w:ascii="Times New Roman" w:hAnsi="Times New Roman"/>
          <w:sz w:val="24"/>
          <w:szCs w:val="24"/>
        </w:rPr>
        <w:t xml:space="preserve">ollier, 88). However, </w:t>
      </w:r>
      <w:r w:rsidR="006E36E9">
        <w:rPr>
          <w:rFonts w:ascii="Times New Roman" w:hAnsi="Times New Roman"/>
          <w:sz w:val="24"/>
          <w:szCs w:val="24"/>
        </w:rPr>
        <w:t xml:space="preserve">Collier developed ‘second-thoughts’ on the D-day by questioning his ability to </w:t>
      </w:r>
      <w:r w:rsidR="005D1A2A">
        <w:rPr>
          <w:rFonts w:ascii="Times New Roman" w:hAnsi="Times New Roman"/>
          <w:sz w:val="24"/>
          <w:szCs w:val="24"/>
        </w:rPr>
        <w:t xml:space="preserve">adapt into foreign environment because of language barrier, homesick, and lack of exposure to </w:t>
      </w:r>
      <w:r w:rsidR="00844854">
        <w:rPr>
          <w:rFonts w:ascii="Times New Roman" w:hAnsi="Times New Roman"/>
          <w:sz w:val="24"/>
          <w:szCs w:val="24"/>
        </w:rPr>
        <w:t xml:space="preserve">other regions except New England (86). Collier </w:t>
      </w:r>
      <w:r w:rsidR="003D3F10">
        <w:rPr>
          <w:rFonts w:ascii="Times New Roman" w:hAnsi="Times New Roman"/>
          <w:sz w:val="24"/>
          <w:szCs w:val="24"/>
        </w:rPr>
        <w:t>failure</w:t>
      </w:r>
      <w:r w:rsidR="00844854">
        <w:rPr>
          <w:rFonts w:ascii="Times New Roman" w:hAnsi="Times New Roman"/>
          <w:sz w:val="24"/>
          <w:szCs w:val="24"/>
        </w:rPr>
        <w:t xml:space="preserve"> </w:t>
      </w:r>
      <w:r w:rsidR="00844854">
        <w:rPr>
          <w:rFonts w:ascii="Times New Roman" w:hAnsi="Times New Roman"/>
          <w:sz w:val="24"/>
          <w:szCs w:val="24"/>
        </w:rPr>
        <w:lastRenderedPageBreak/>
        <w:t>to extinguish his fear of u</w:t>
      </w:r>
      <w:r w:rsidR="003D3F10">
        <w:rPr>
          <w:rFonts w:ascii="Times New Roman" w:hAnsi="Times New Roman"/>
          <w:sz w:val="24"/>
          <w:szCs w:val="24"/>
        </w:rPr>
        <w:t xml:space="preserve">nknown that caused him sleepless night </w:t>
      </w:r>
      <w:r w:rsidR="0045712E">
        <w:rPr>
          <w:rFonts w:ascii="Times New Roman" w:hAnsi="Times New Roman"/>
          <w:sz w:val="24"/>
          <w:szCs w:val="24"/>
        </w:rPr>
        <w:t>yield adverse outcomes that include depression working in his summer</w:t>
      </w:r>
      <w:r w:rsidR="003D157F">
        <w:rPr>
          <w:rFonts w:ascii="Times New Roman" w:hAnsi="Times New Roman"/>
          <w:sz w:val="24"/>
          <w:szCs w:val="24"/>
        </w:rPr>
        <w:t xml:space="preserve"> job. </w:t>
      </w:r>
    </w:p>
    <w:p w:rsidR="00DD30EF" w:rsidRDefault="003D157F" w:rsidP="008905A5">
      <w:pPr>
        <w:spacing w:line="480" w:lineRule="auto"/>
        <w:rPr>
          <w:rFonts w:ascii="Times New Roman" w:hAnsi="Times New Roman"/>
          <w:sz w:val="24"/>
          <w:szCs w:val="24"/>
        </w:rPr>
      </w:pPr>
      <w:r>
        <w:rPr>
          <w:rFonts w:ascii="Times New Roman" w:hAnsi="Times New Roman"/>
          <w:sz w:val="24"/>
          <w:szCs w:val="24"/>
        </w:rPr>
        <w:tab/>
        <w:t xml:space="preserve">Similarly, </w:t>
      </w:r>
      <w:r w:rsidR="0068792E">
        <w:rPr>
          <w:rFonts w:ascii="Times New Roman" w:hAnsi="Times New Roman"/>
          <w:sz w:val="24"/>
          <w:szCs w:val="24"/>
        </w:rPr>
        <w:t xml:space="preserve">the plight of Diaz’ mother reveals the need to extinguish fear and anxiety to achieve the dreams. The </w:t>
      </w:r>
      <w:r w:rsidR="005831E1">
        <w:rPr>
          <w:rFonts w:ascii="Times New Roman" w:hAnsi="Times New Roman"/>
          <w:sz w:val="24"/>
          <w:szCs w:val="24"/>
        </w:rPr>
        <w:t>prevailing</w:t>
      </w:r>
      <w:r>
        <w:rPr>
          <w:rFonts w:ascii="Times New Roman" w:hAnsi="Times New Roman"/>
          <w:sz w:val="24"/>
          <w:szCs w:val="24"/>
        </w:rPr>
        <w:t xml:space="preserve"> poverty, </w:t>
      </w:r>
      <w:r w:rsidR="00CA380B">
        <w:rPr>
          <w:rFonts w:ascii="Times New Roman" w:hAnsi="Times New Roman"/>
          <w:sz w:val="24"/>
          <w:szCs w:val="24"/>
        </w:rPr>
        <w:t xml:space="preserve">tyrant leadership, and conservative </w:t>
      </w:r>
      <w:r w:rsidR="005831E1">
        <w:rPr>
          <w:rFonts w:ascii="Times New Roman" w:hAnsi="Times New Roman"/>
          <w:sz w:val="24"/>
          <w:szCs w:val="24"/>
        </w:rPr>
        <w:t>grandmother were significant impediments threatening</w:t>
      </w:r>
      <w:r w:rsidR="00DE76F4">
        <w:rPr>
          <w:rFonts w:ascii="Times New Roman" w:hAnsi="Times New Roman"/>
          <w:sz w:val="24"/>
          <w:szCs w:val="24"/>
        </w:rPr>
        <w:t xml:space="preserve"> Diaz’s mother quest to gain formal education. For example, </w:t>
      </w:r>
      <w:r w:rsidR="00BB12B9">
        <w:rPr>
          <w:rFonts w:ascii="Times New Roman" w:hAnsi="Times New Roman"/>
          <w:sz w:val="24"/>
          <w:szCs w:val="24"/>
        </w:rPr>
        <w:t xml:space="preserve">grandmother’s conservative attitudes made her to resent ‘educated women’ because she wanted her daughter to </w:t>
      </w:r>
      <w:r w:rsidR="00E30248">
        <w:rPr>
          <w:rFonts w:ascii="Times New Roman" w:hAnsi="Times New Roman"/>
          <w:sz w:val="24"/>
          <w:szCs w:val="24"/>
        </w:rPr>
        <w:t xml:space="preserve">provide manual labor for her farm. Diaz’s mother had a dream of becoming a nurse, which required mandatory formal education. Therefore, </w:t>
      </w:r>
      <w:r w:rsidR="00D9389C">
        <w:rPr>
          <w:rFonts w:ascii="Times New Roman" w:hAnsi="Times New Roman"/>
          <w:sz w:val="24"/>
          <w:szCs w:val="24"/>
        </w:rPr>
        <w:t xml:space="preserve">Diaz’s mother decision to fake her sickness and resolution to report the grandmother to the relevant authority permitted her to overcome her anxiety </w:t>
      </w:r>
      <w:r w:rsidR="00DD30EF">
        <w:rPr>
          <w:rFonts w:ascii="Times New Roman" w:hAnsi="Times New Roman"/>
          <w:sz w:val="24"/>
          <w:szCs w:val="24"/>
        </w:rPr>
        <w:t xml:space="preserve">relating to lack of formal education. </w:t>
      </w:r>
    </w:p>
    <w:p w:rsidR="00215909" w:rsidRDefault="00DD30EF" w:rsidP="008905A5">
      <w:pPr>
        <w:spacing w:line="480" w:lineRule="auto"/>
        <w:rPr>
          <w:rFonts w:ascii="Times New Roman" w:hAnsi="Times New Roman"/>
          <w:sz w:val="24"/>
          <w:szCs w:val="24"/>
        </w:rPr>
      </w:pPr>
      <w:r>
        <w:rPr>
          <w:rFonts w:ascii="Times New Roman" w:hAnsi="Times New Roman"/>
          <w:sz w:val="24"/>
          <w:szCs w:val="24"/>
        </w:rPr>
        <w:tab/>
        <w:t>Importantly, Collier’s regrets and Diaz’s mother reso</w:t>
      </w:r>
      <w:r w:rsidR="00A75AD2">
        <w:rPr>
          <w:rFonts w:ascii="Times New Roman" w:hAnsi="Times New Roman"/>
          <w:sz w:val="24"/>
          <w:szCs w:val="24"/>
        </w:rPr>
        <w:t>luteness provide</w:t>
      </w:r>
      <w:r w:rsidR="003C0C31">
        <w:rPr>
          <w:rFonts w:ascii="Times New Roman" w:hAnsi="Times New Roman"/>
          <w:sz w:val="24"/>
          <w:szCs w:val="24"/>
        </w:rPr>
        <w:t xml:space="preserve"> </w:t>
      </w:r>
      <w:r w:rsidR="00A75AD2">
        <w:rPr>
          <w:rFonts w:ascii="Times New Roman" w:hAnsi="Times New Roman"/>
          <w:sz w:val="24"/>
          <w:szCs w:val="24"/>
        </w:rPr>
        <w:t xml:space="preserve">juxtaposed </w:t>
      </w:r>
      <w:r w:rsidR="00E67A65">
        <w:rPr>
          <w:rFonts w:ascii="Times New Roman" w:hAnsi="Times New Roman"/>
          <w:sz w:val="24"/>
          <w:szCs w:val="24"/>
        </w:rPr>
        <w:t>results that complement the rule about the need to extinguish anxiety.</w:t>
      </w:r>
      <w:r w:rsidR="00A7693E">
        <w:rPr>
          <w:rFonts w:ascii="Times New Roman" w:hAnsi="Times New Roman"/>
          <w:sz w:val="24"/>
          <w:szCs w:val="24"/>
        </w:rPr>
        <w:t xml:space="preserve"> </w:t>
      </w:r>
      <w:r w:rsidR="00962E28">
        <w:rPr>
          <w:rFonts w:ascii="Times New Roman" w:hAnsi="Times New Roman"/>
          <w:sz w:val="24"/>
          <w:szCs w:val="24"/>
        </w:rPr>
        <w:t xml:space="preserve">Collier experienced </w:t>
      </w:r>
      <w:r w:rsidR="003C0C31">
        <w:rPr>
          <w:rFonts w:ascii="Times New Roman" w:hAnsi="Times New Roman"/>
          <w:sz w:val="24"/>
          <w:szCs w:val="24"/>
        </w:rPr>
        <w:t xml:space="preserve">depression </w:t>
      </w:r>
      <w:r w:rsidR="00962E28">
        <w:rPr>
          <w:rFonts w:ascii="Times New Roman" w:hAnsi="Times New Roman"/>
          <w:sz w:val="24"/>
          <w:szCs w:val="24"/>
        </w:rPr>
        <w:t xml:space="preserve">during the summer holiday after abandoning a lifetime opportunity to work in </w:t>
      </w:r>
      <w:r w:rsidR="00C275FB">
        <w:rPr>
          <w:rFonts w:ascii="Times New Roman" w:hAnsi="Times New Roman"/>
          <w:sz w:val="24"/>
          <w:szCs w:val="24"/>
        </w:rPr>
        <w:t xml:space="preserve">the </w:t>
      </w:r>
      <w:r w:rsidR="00C275FB">
        <w:rPr>
          <w:rFonts w:ascii="Times New Roman" w:hAnsi="Times New Roman"/>
          <w:sz w:val="24"/>
          <w:szCs w:val="24"/>
        </w:rPr>
        <w:t xml:space="preserve">fabled Argentine </w:t>
      </w:r>
      <w:r w:rsidR="00C275FB">
        <w:rPr>
          <w:rFonts w:ascii="Times New Roman" w:hAnsi="Times New Roman"/>
          <w:i/>
          <w:sz w:val="24"/>
          <w:szCs w:val="24"/>
        </w:rPr>
        <w:t>Pampas</w:t>
      </w:r>
      <w:r w:rsidR="00C275FB">
        <w:rPr>
          <w:rFonts w:ascii="Times New Roman" w:hAnsi="Times New Roman"/>
          <w:i/>
          <w:sz w:val="24"/>
          <w:szCs w:val="24"/>
        </w:rPr>
        <w:t xml:space="preserve">. </w:t>
      </w:r>
      <w:r w:rsidR="00C275FB">
        <w:rPr>
          <w:rFonts w:ascii="Times New Roman" w:hAnsi="Times New Roman"/>
          <w:sz w:val="24"/>
          <w:szCs w:val="24"/>
        </w:rPr>
        <w:t xml:space="preserve">Collier feared he would fail to master the Argentine language </w:t>
      </w:r>
      <w:r w:rsidR="00B20E8B">
        <w:rPr>
          <w:rFonts w:ascii="Times New Roman" w:hAnsi="Times New Roman"/>
          <w:sz w:val="24"/>
          <w:szCs w:val="24"/>
        </w:rPr>
        <w:t>if he accompanied Ted to work in foreign land. Conversely, Diaz’s mother embraced the prevailing challenge</w:t>
      </w:r>
      <w:r w:rsidR="006E625A">
        <w:rPr>
          <w:rFonts w:ascii="Times New Roman" w:hAnsi="Times New Roman"/>
          <w:sz w:val="24"/>
          <w:szCs w:val="24"/>
        </w:rPr>
        <w:t>s</w:t>
      </w:r>
      <w:r w:rsidR="00B20E8B">
        <w:rPr>
          <w:rFonts w:ascii="Times New Roman" w:hAnsi="Times New Roman"/>
          <w:sz w:val="24"/>
          <w:szCs w:val="24"/>
        </w:rPr>
        <w:t xml:space="preserve"> by faking </w:t>
      </w:r>
      <w:r w:rsidR="00281335">
        <w:rPr>
          <w:rFonts w:ascii="Times New Roman" w:hAnsi="Times New Roman"/>
          <w:sz w:val="24"/>
          <w:szCs w:val="24"/>
        </w:rPr>
        <w:t>si</w:t>
      </w:r>
      <w:r w:rsidR="006E625A">
        <w:rPr>
          <w:rFonts w:ascii="Times New Roman" w:hAnsi="Times New Roman"/>
          <w:sz w:val="24"/>
          <w:szCs w:val="24"/>
        </w:rPr>
        <w:t>ckness, which allowed her</w:t>
      </w:r>
      <w:r w:rsidR="00A30BA1">
        <w:rPr>
          <w:rFonts w:ascii="Times New Roman" w:hAnsi="Times New Roman"/>
          <w:sz w:val="24"/>
          <w:szCs w:val="24"/>
        </w:rPr>
        <w:t xml:space="preserve"> family </w:t>
      </w:r>
      <w:r w:rsidR="006E625A">
        <w:rPr>
          <w:rFonts w:ascii="Times New Roman" w:hAnsi="Times New Roman"/>
          <w:sz w:val="24"/>
          <w:szCs w:val="24"/>
        </w:rPr>
        <w:t xml:space="preserve">to abandon her and subsequently </w:t>
      </w:r>
      <w:r w:rsidR="00112D40">
        <w:rPr>
          <w:rFonts w:ascii="Times New Roman" w:hAnsi="Times New Roman"/>
          <w:sz w:val="24"/>
          <w:szCs w:val="24"/>
        </w:rPr>
        <w:t xml:space="preserve">reporting to school. The two individuals experienced commensurate outcomes about the outcomes of their respective decisions to face imminent anxieties. </w:t>
      </w:r>
    </w:p>
    <w:p w:rsidR="005B2926" w:rsidRDefault="00215909" w:rsidP="008905A5">
      <w:pPr>
        <w:spacing w:line="480" w:lineRule="auto"/>
        <w:rPr>
          <w:rFonts w:ascii="Times New Roman" w:hAnsi="Times New Roman"/>
          <w:sz w:val="24"/>
          <w:szCs w:val="24"/>
        </w:rPr>
      </w:pPr>
      <w:r>
        <w:rPr>
          <w:rFonts w:ascii="Times New Roman" w:hAnsi="Times New Roman"/>
          <w:sz w:val="24"/>
          <w:szCs w:val="24"/>
        </w:rPr>
        <w:tab/>
      </w:r>
      <w:r w:rsidR="00E53D7A">
        <w:rPr>
          <w:rFonts w:ascii="Times New Roman" w:hAnsi="Times New Roman"/>
          <w:sz w:val="24"/>
          <w:szCs w:val="24"/>
        </w:rPr>
        <w:t>Personally,</w:t>
      </w:r>
      <w:r w:rsidR="002D785F">
        <w:rPr>
          <w:rFonts w:ascii="Times New Roman" w:hAnsi="Times New Roman"/>
          <w:sz w:val="24"/>
          <w:szCs w:val="24"/>
        </w:rPr>
        <w:t xml:space="preserve"> </w:t>
      </w:r>
      <w:r w:rsidR="00077640">
        <w:rPr>
          <w:rFonts w:ascii="Times New Roman" w:hAnsi="Times New Roman"/>
          <w:sz w:val="24"/>
          <w:szCs w:val="24"/>
        </w:rPr>
        <w:t xml:space="preserve">I have faced </w:t>
      </w:r>
      <w:r w:rsidR="002D785F">
        <w:rPr>
          <w:rFonts w:ascii="Times New Roman" w:hAnsi="Times New Roman"/>
          <w:sz w:val="24"/>
          <w:szCs w:val="24"/>
        </w:rPr>
        <w:t xml:space="preserve">numerous </w:t>
      </w:r>
      <w:r w:rsidR="00E53D7A" w:rsidRPr="008905A5">
        <w:rPr>
          <w:rFonts w:ascii="Times New Roman" w:hAnsi="Times New Roman"/>
          <w:sz w:val="24"/>
          <w:szCs w:val="24"/>
        </w:rPr>
        <w:t>stres</w:t>
      </w:r>
      <w:r w:rsidR="00077640">
        <w:rPr>
          <w:rFonts w:ascii="Times New Roman" w:hAnsi="Times New Roman"/>
          <w:sz w:val="24"/>
          <w:szCs w:val="24"/>
        </w:rPr>
        <w:t>sors that including challenge in</w:t>
      </w:r>
      <w:r w:rsidR="002D785F">
        <w:rPr>
          <w:rFonts w:ascii="Times New Roman" w:hAnsi="Times New Roman"/>
          <w:sz w:val="24"/>
          <w:szCs w:val="24"/>
        </w:rPr>
        <w:t xml:space="preserve"> </w:t>
      </w:r>
      <w:r w:rsidR="00E53D7A" w:rsidRPr="008905A5">
        <w:rPr>
          <w:rFonts w:ascii="Times New Roman" w:hAnsi="Times New Roman"/>
          <w:sz w:val="24"/>
          <w:szCs w:val="24"/>
        </w:rPr>
        <w:t xml:space="preserve">seeking assistance from colleagues, inferiority complex, </w:t>
      </w:r>
      <w:r w:rsidR="002D785F">
        <w:rPr>
          <w:rFonts w:ascii="Times New Roman" w:hAnsi="Times New Roman"/>
          <w:sz w:val="24"/>
          <w:szCs w:val="24"/>
        </w:rPr>
        <w:t xml:space="preserve">and </w:t>
      </w:r>
      <w:r w:rsidR="00C71740">
        <w:rPr>
          <w:rFonts w:ascii="Times New Roman" w:hAnsi="Times New Roman"/>
          <w:sz w:val="24"/>
          <w:szCs w:val="24"/>
        </w:rPr>
        <w:t>struggles in public forums</w:t>
      </w:r>
      <w:r w:rsidR="00077640">
        <w:rPr>
          <w:rFonts w:ascii="Times New Roman" w:hAnsi="Times New Roman"/>
          <w:sz w:val="24"/>
          <w:szCs w:val="24"/>
        </w:rPr>
        <w:t xml:space="preserve">. </w:t>
      </w:r>
      <w:r w:rsidR="00F70D99">
        <w:rPr>
          <w:rFonts w:ascii="Times New Roman" w:hAnsi="Times New Roman"/>
          <w:sz w:val="24"/>
          <w:szCs w:val="24"/>
        </w:rPr>
        <w:t xml:space="preserve">Notably, </w:t>
      </w:r>
      <w:r w:rsidR="00F711F4">
        <w:rPr>
          <w:rFonts w:ascii="Times New Roman" w:hAnsi="Times New Roman"/>
          <w:sz w:val="24"/>
          <w:szCs w:val="24"/>
        </w:rPr>
        <w:t>attending social fun</w:t>
      </w:r>
      <w:r w:rsidR="00343C51">
        <w:rPr>
          <w:rFonts w:ascii="Times New Roman" w:hAnsi="Times New Roman"/>
          <w:sz w:val="24"/>
          <w:szCs w:val="24"/>
        </w:rPr>
        <w:t>ctions has been a personal flaw</w:t>
      </w:r>
      <w:r w:rsidR="00E562D3">
        <w:rPr>
          <w:rFonts w:ascii="Times New Roman" w:hAnsi="Times New Roman"/>
          <w:sz w:val="24"/>
          <w:szCs w:val="24"/>
        </w:rPr>
        <w:t xml:space="preserve"> because of inadequate skills and confidence to engage in public addressing. Collier shares similar challenges that he reveals </w:t>
      </w:r>
      <w:r w:rsidR="00974D21">
        <w:rPr>
          <w:rFonts w:ascii="Times New Roman" w:hAnsi="Times New Roman"/>
          <w:sz w:val="24"/>
          <w:szCs w:val="24"/>
        </w:rPr>
        <w:t xml:space="preserve">to experience ‘butterflies’ and </w:t>
      </w:r>
      <w:r w:rsidR="00974D21">
        <w:rPr>
          <w:rFonts w:ascii="Times New Roman" w:hAnsi="Times New Roman"/>
          <w:sz w:val="24"/>
          <w:szCs w:val="24"/>
        </w:rPr>
        <w:lastRenderedPageBreak/>
        <w:t>shaking hands when interviewing prominent personali</w:t>
      </w:r>
      <w:r w:rsidR="00954ED3">
        <w:rPr>
          <w:rFonts w:ascii="Times New Roman" w:hAnsi="Times New Roman"/>
          <w:sz w:val="24"/>
          <w:szCs w:val="24"/>
        </w:rPr>
        <w:t>ties (87). However, since joining college, I have been exposed to</w:t>
      </w:r>
      <w:r w:rsidR="00A31849">
        <w:rPr>
          <w:rFonts w:ascii="Times New Roman" w:hAnsi="Times New Roman"/>
          <w:sz w:val="24"/>
          <w:szCs w:val="24"/>
        </w:rPr>
        <w:t xml:space="preserve"> regular public addresses that gradually extinguish personal fear </w:t>
      </w:r>
      <w:r w:rsidR="00D64102">
        <w:rPr>
          <w:rFonts w:ascii="Times New Roman" w:hAnsi="Times New Roman"/>
          <w:sz w:val="24"/>
          <w:szCs w:val="24"/>
        </w:rPr>
        <w:t xml:space="preserve">and accord an opportunity to engage in meaningful deliberations. The regular </w:t>
      </w:r>
      <w:r w:rsidR="00EC0B6B">
        <w:rPr>
          <w:rFonts w:ascii="Times New Roman" w:hAnsi="Times New Roman"/>
          <w:sz w:val="24"/>
          <w:szCs w:val="24"/>
        </w:rPr>
        <w:t xml:space="preserve">public addresses facilitate manifestation of extinction process that is necessary toward </w:t>
      </w:r>
      <w:r w:rsidR="00414130">
        <w:rPr>
          <w:rFonts w:ascii="Times New Roman" w:hAnsi="Times New Roman"/>
          <w:sz w:val="24"/>
          <w:szCs w:val="24"/>
        </w:rPr>
        <w:t>yielding positive results as Diaz’s mother apparent</w:t>
      </w:r>
      <w:r w:rsidR="0007324C">
        <w:rPr>
          <w:rFonts w:ascii="Times New Roman" w:hAnsi="Times New Roman"/>
          <w:sz w:val="24"/>
          <w:szCs w:val="24"/>
        </w:rPr>
        <w:t xml:space="preserve"> in her early age. </w:t>
      </w:r>
    </w:p>
    <w:p w:rsidR="0007324C" w:rsidRDefault="0007324C" w:rsidP="008905A5">
      <w:pPr>
        <w:spacing w:line="480" w:lineRule="auto"/>
        <w:rPr>
          <w:rFonts w:ascii="Times New Roman" w:hAnsi="Times New Roman"/>
          <w:sz w:val="24"/>
          <w:szCs w:val="24"/>
        </w:rPr>
      </w:pPr>
      <w:r>
        <w:rPr>
          <w:rFonts w:ascii="Times New Roman" w:hAnsi="Times New Roman"/>
          <w:sz w:val="24"/>
          <w:szCs w:val="24"/>
        </w:rPr>
        <w:t xml:space="preserve">Concisely, Collier’s regrets, Diaz’s mother astuteness, and personal manifestation of extinction process </w:t>
      </w:r>
      <w:r w:rsidR="004B7B99">
        <w:rPr>
          <w:rFonts w:ascii="Times New Roman" w:hAnsi="Times New Roman"/>
          <w:sz w:val="24"/>
          <w:szCs w:val="24"/>
        </w:rPr>
        <w:t xml:space="preserve">provide tangible evidence that anxiety flows through an individual who fails to takes proactive measures. Therefore, </w:t>
      </w:r>
      <w:r w:rsidR="001C4AEC">
        <w:rPr>
          <w:rFonts w:ascii="Times New Roman" w:hAnsi="Times New Roman"/>
          <w:sz w:val="24"/>
          <w:szCs w:val="24"/>
        </w:rPr>
        <w:t>contemporary psychologists and life-couches should adopt an intervention to facilitate the patients facing anxiety disorders</w:t>
      </w:r>
      <w:r w:rsidR="009C599A">
        <w:rPr>
          <w:rFonts w:ascii="Times New Roman" w:hAnsi="Times New Roman"/>
          <w:sz w:val="24"/>
          <w:szCs w:val="24"/>
        </w:rPr>
        <w:t xml:space="preserve"> embrace their prominent fears with an aim to harness the extinction process. </w:t>
      </w:r>
    </w:p>
    <w:p w:rsidR="00D7064E" w:rsidRDefault="00822512" w:rsidP="008905A5">
      <w:pPr>
        <w:spacing w:line="480" w:lineRule="auto"/>
        <w:rPr>
          <w:rFonts w:ascii="Times New Roman" w:hAnsi="Times New Roman"/>
          <w:sz w:val="24"/>
          <w:szCs w:val="24"/>
        </w:rPr>
      </w:pPr>
      <w:r>
        <w:rPr>
          <w:rFonts w:ascii="Times New Roman" w:hAnsi="Times New Roman"/>
          <w:sz w:val="24"/>
          <w:szCs w:val="24"/>
        </w:rPr>
        <w:t>include</w:t>
      </w:r>
      <w:r w:rsidR="00A1256C">
        <w:rPr>
          <w:rFonts w:ascii="Times New Roman" w:hAnsi="Times New Roman"/>
          <w:sz w:val="24"/>
          <w:szCs w:val="24"/>
        </w:rPr>
        <w:t xml:space="preserve"> </w:t>
      </w:r>
      <w:r w:rsidR="009876DE">
        <w:rPr>
          <w:rFonts w:ascii="Times New Roman" w:hAnsi="Times New Roman"/>
          <w:sz w:val="24"/>
          <w:szCs w:val="24"/>
        </w:rPr>
        <w:t xml:space="preserve">that include the need to face it because </w:t>
      </w:r>
      <w:r w:rsidR="00D7064E">
        <w:rPr>
          <w:rFonts w:ascii="Times New Roman" w:hAnsi="Times New Roman"/>
          <w:sz w:val="24"/>
          <w:szCs w:val="24"/>
        </w:rPr>
        <w:t>extinguishing fears an individual ought to confront the moment</w:t>
      </w:r>
      <w:r w:rsidR="007A3DF2">
        <w:rPr>
          <w:rFonts w:ascii="Times New Roman" w:hAnsi="Times New Roman"/>
          <w:sz w:val="24"/>
          <w:szCs w:val="24"/>
        </w:rPr>
        <w:t xml:space="preserve"> (88)</w:t>
      </w:r>
      <w:r w:rsidR="00D7064E">
        <w:rPr>
          <w:rFonts w:ascii="Times New Roman" w:hAnsi="Times New Roman"/>
          <w:sz w:val="24"/>
          <w:szCs w:val="24"/>
        </w:rPr>
        <w:t xml:space="preserve">. </w:t>
      </w:r>
      <w:r w:rsidR="00786F1C">
        <w:rPr>
          <w:rFonts w:ascii="Times New Roman" w:hAnsi="Times New Roman"/>
          <w:sz w:val="24"/>
          <w:szCs w:val="24"/>
        </w:rPr>
        <w:t xml:space="preserve"> Endeavor to </w:t>
      </w:r>
      <w:r w:rsidR="00962C01">
        <w:rPr>
          <w:rFonts w:ascii="Times New Roman" w:hAnsi="Times New Roman"/>
          <w:sz w:val="24"/>
          <w:szCs w:val="24"/>
        </w:rPr>
        <w:t xml:space="preserve"> </w:t>
      </w:r>
    </w:p>
    <w:p w:rsidR="008905A5" w:rsidRPr="008905A5" w:rsidRDefault="00D7064E" w:rsidP="008905A5">
      <w:pPr>
        <w:spacing w:line="480" w:lineRule="auto"/>
        <w:rPr>
          <w:rFonts w:ascii="Times New Roman" w:hAnsi="Times New Roman"/>
          <w:sz w:val="24"/>
          <w:szCs w:val="24"/>
        </w:rPr>
      </w:pPr>
      <w:r>
        <w:rPr>
          <w:rFonts w:ascii="Times New Roman" w:hAnsi="Times New Roman"/>
          <w:sz w:val="24"/>
          <w:szCs w:val="24"/>
        </w:rPr>
        <w:t>oughhu</w:t>
      </w:r>
      <w:r w:rsidR="008905A5" w:rsidRPr="008905A5">
        <w:rPr>
          <w:rFonts w:ascii="Times New Roman" w:hAnsi="Times New Roman"/>
          <w:sz w:val="24"/>
          <w:szCs w:val="24"/>
        </w:rPr>
        <w:t xml:space="preserve">describes his nervous moment to include his decision to abandon a trip to Argentina and subsequent depression. Collier reveals developing second thoughts “I had </w:t>
      </w:r>
      <w:r w:rsidR="00A51F40">
        <w:rPr>
          <w:rFonts w:ascii="Times New Roman" w:hAnsi="Times New Roman"/>
          <w:sz w:val="24"/>
          <w:szCs w:val="24"/>
        </w:rPr>
        <w:t xml:space="preserve"> </w:t>
      </w:r>
      <w:r w:rsidR="008905A5" w:rsidRPr="008905A5">
        <w:rPr>
          <w:rFonts w:ascii="Times New Roman" w:hAnsi="Times New Roman"/>
          <w:sz w:val="24"/>
          <w:szCs w:val="24"/>
        </w:rPr>
        <w:t xml:space="preserve">never been far from New England, been feeling homesick for the first few weeks in college,  what would it be like to be in foreign country…what about the language (86)?” The perceived ‘second-thoughts’ reflect Collier experiencing dizziness of freedom because of anxiety, which is a common feeling among the individual. </w:t>
      </w:r>
    </w:p>
    <w:p w:rsidR="008905A5" w:rsidRPr="008905A5" w:rsidRDefault="008905A5" w:rsidP="008905A5">
      <w:pPr>
        <w:spacing w:line="480" w:lineRule="auto"/>
        <w:ind w:firstLine="720"/>
        <w:rPr>
          <w:rFonts w:ascii="Times New Roman" w:hAnsi="Times New Roman"/>
          <w:sz w:val="24"/>
          <w:szCs w:val="24"/>
        </w:rPr>
      </w:pPr>
      <w:r w:rsidRPr="008905A5">
        <w:rPr>
          <w:rFonts w:ascii="Times New Roman" w:hAnsi="Times New Roman"/>
          <w:sz w:val="24"/>
          <w:szCs w:val="24"/>
        </w:rPr>
        <w:t xml:space="preserve">Consequently, drawing from Collier’s personal anxieties and golden rules to manage anxiety, the narrative essay endeavors to elucidate on the personal manifestation of anxiety and possible ramification. The notable lessons learned from routine stressors that including </w:t>
      </w:r>
      <w:r w:rsidRPr="008905A5">
        <w:rPr>
          <w:rFonts w:ascii="Times New Roman" w:hAnsi="Times New Roman"/>
          <w:sz w:val="24"/>
          <w:szCs w:val="24"/>
        </w:rPr>
        <w:lastRenderedPageBreak/>
        <w:t xml:space="preserve">challenges in seeking assistance from colleagues, inferiority complex, struggles in public address, and fear of parenthood enhance efforts to subdue the individual anxiety. </w:t>
      </w:r>
    </w:p>
    <w:p w:rsidR="008905A5" w:rsidRPr="008905A5" w:rsidRDefault="008905A5" w:rsidP="008905A5">
      <w:pPr>
        <w:spacing w:line="480" w:lineRule="auto"/>
        <w:ind w:firstLine="720"/>
        <w:rPr>
          <w:rFonts w:ascii="Times New Roman" w:hAnsi="Times New Roman"/>
          <w:sz w:val="24"/>
          <w:szCs w:val="24"/>
        </w:rPr>
      </w:pPr>
      <w:r w:rsidRPr="008905A5">
        <w:rPr>
          <w:rFonts w:ascii="Times New Roman" w:hAnsi="Times New Roman"/>
          <w:sz w:val="24"/>
          <w:szCs w:val="24"/>
        </w:rPr>
        <w:t xml:space="preserve">First, Collier expounds on a basic rule that portrays an aversive attitude toward anxiety to be an ineffective remedy to subdue the dizziness of freedom. A resolution to eradicate anxiety by avoiding stressors contravenes a general paradigm that ‘you cannot learn if you do not try’ (Collier, 88). Using his son’s resistance to undertake the swimming classes, Collier provides paramount perspective about embracing anxiety and challenges because of significant rewards. Evidently, Collier acknowledges his insistence paid off because it extinguished the son’s resistance and anxieties about potential drowning (ibid). From a personal point of view, a surge in anxiety and unease occur when attending public and social activities. A personal flaw that concerns with the inability to address large congregation is a prominent cause of anxiety because of ineffective socialization prowess (Moore, 1). The need to desist from avoiding public events and forums has significant consequences that include impeding career advancement and establishing lasting relationships. Therefore, Collier’s son ability to extinguish his swimming anxieties using gradual training and confronting the fear of drowning depicts the author rule about success falls determination. </w:t>
      </w:r>
    </w:p>
    <w:p w:rsidR="008905A5" w:rsidRPr="008905A5" w:rsidRDefault="008905A5" w:rsidP="0015506B">
      <w:pPr>
        <w:spacing w:line="480" w:lineRule="auto"/>
        <w:ind w:firstLine="720"/>
        <w:rPr>
          <w:rFonts w:ascii="Times New Roman" w:hAnsi="Times New Roman"/>
          <w:sz w:val="24"/>
          <w:szCs w:val="24"/>
        </w:rPr>
      </w:pPr>
      <w:r>
        <w:rPr>
          <w:rFonts w:ascii="Times New Roman" w:hAnsi="Times New Roman"/>
          <w:sz w:val="24"/>
          <w:szCs w:val="24"/>
        </w:rPr>
        <w:t>A</w:t>
      </w:r>
      <w:r w:rsidRPr="008905A5">
        <w:rPr>
          <w:rFonts w:ascii="Times New Roman" w:hAnsi="Times New Roman"/>
          <w:sz w:val="24"/>
          <w:szCs w:val="24"/>
        </w:rPr>
        <w:t xml:space="preserve">nother fundamental construct hinges on Kieregaard’s concept of subjective anxiety, which integrate philosophical and empirical observation to deduce a robust approach to hedge against routing stressors. The ambiguous relationship that involves anxiety, accountability, and guilt elicit deleterious effects toward psychological and physical wellbeing on an individual. According to Kieregaard, adequate reflection guilty is tantamount to the manifestation of anxiety (75). Consequently, the subjective anxiety concept depicts a guilty person to be the anxious party </w:t>
      </w:r>
      <w:r w:rsidRPr="008905A5">
        <w:rPr>
          <w:rFonts w:ascii="Times New Roman" w:hAnsi="Times New Roman"/>
          <w:sz w:val="24"/>
          <w:szCs w:val="24"/>
        </w:rPr>
        <w:lastRenderedPageBreak/>
        <w:t xml:space="preserve">(ibid). From a personal point of view, the continued manifestations of inferiority complex have adverse effects because it hampers the ability to seek assistance from the peers. </w:t>
      </w:r>
    </w:p>
    <w:p w:rsidR="00FF624F" w:rsidRDefault="008905A5" w:rsidP="008905A5">
      <w:pPr>
        <w:spacing w:line="480" w:lineRule="auto"/>
        <w:rPr>
          <w:rFonts w:ascii="Times New Roman" w:hAnsi="Times New Roman"/>
          <w:sz w:val="24"/>
          <w:szCs w:val="24"/>
        </w:rPr>
      </w:pPr>
      <w:r w:rsidRPr="008905A5">
        <w:rPr>
          <w:rFonts w:ascii="Times New Roman" w:hAnsi="Times New Roman"/>
          <w:sz w:val="24"/>
          <w:szCs w:val="24"/>
        </w:rPr>
        <w:t>Concisely, reviewing Kieregaard and Collier’s rules about anxiety as well as the manifestation of such negative feeling is a vital intervention to develop robust remedies to extinguish jitteriness. Relating to the pertinent perspectives inherent in Collier and Kieregaard concepts reprieves the dire consequences of anxiety because it accords empirically-backed rules to combat routine stressors.</w:t>
      </w:r>
    </w:p>
    <w:p w:rsidR="00D72F17" w:rsidRDefault="00086118" w:rsidP="00030863">
      <w:pPr>
        <w:spacing w:line="480" w:lineRule="auto"/>
        <w:rPr>
          <w:rFonts w:ascii="Times New Roman" w:hAnsi="Times New Roman"/>
          <w:sz w:val="24"/>
          <w:szCs w:val="24"/>
        </w:rPr>
      </w:pPr>
      <w:r>
        <w:rPr>
          <w:rFonts w:ascii="Times New Roman" w:hAnsi="Times New Roman"/>
          <w:sz w:val="24"/>
          <w:szCs w:val="24"/>
        </w:rPr>
        <w:t xml:space="preserve"> </w:t>
      </w: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15506B" w:rsidRDefault="0015506B" w:rsidP="00086118">
      <w:pPr>
        <w:spacing w:line="480" w:lineRule="auto"/>
        <w:jc w:val="center"/>
        <w:rPr>
          <w:rFonts w:ascii="Times New Roman" w:hAnsi="Times New Roman"/>
          <w:sz w:val="24"/>
          <w:szCs w:val="24"/>
        </w:rPr>
      </w:pPr>
    </w:p>
    <w:p w:rsidR="00086118" w:rsidRPr="00323615" w:rsidRDefault="00086118" w:rsidP="00086118">
      <w:pPr>
        <w:spacing w:line="480" w:lineRule="auto"/>
        <w:jc w:val="center"/>
        <w:rPr>
          <w:rFonts w:ascii="Times New Roman" w:hAnsi="Times New Roman"/>
          <w:sz w:val="24"/>
          <w:szCs w:val="24"/>
        </w:rPr>
      </w:pPr>
      <w:r w:rsidRPr="00323615">
        <w:rPr>
          <w:rFonts w:ascii="Times New Roman" w:hAnsi="Times New Roman"/>
          <w:sz w:val="24"/>
          <w:szCs w:val="24"/>
        </w:rPr>
        <w:t>Works Cited</w:t>
      </w:r>
    </w:p>
    <w:p w:rsidR="00FF624F" w:rsidRPr="00323615" w:rsidRDefault="00FF624F" w:rsidP="00FF624F">
      <w:pPr>
        <w:spacing w:line="480" w:lineRule="auto"/>
        <w:ind w:left="720" w:hanging="720"/>
        <w:rPr>
          <w:rFonts w:ascii="Times New Roman" w:hAnsi="Times New Roman"/>
          <w:i/>
          <w:sz w:val="24"/>
          <w:szCs w:val="24"/>
        </w:rPr>
      </w:pPr>
      <w:r w:rsidRPr="00323615">
        <w:rPr>
          <w:rFonts w:ascii="Times New Roman" w:hAnsi="Times New Roman"/>
          <w:sz w:val="24"/>
          <w:szCs w:val="24"/>
        </w:rPr>
        <w:t xml:space="preserve">Collier, James. </w:t>
      </w:r>
      <w:r w:rsidRPr="00323615">
        <w:rPr>
          <w:rFonts w:ascii="Times New Roman" w:hAnsi="Times New Roman"/>
          <w:i/>
          <w:sz w:val="24"/>
          <w:szCs w:val="24"/>
        </w:rPr>
        <w:t>Anxiety: Challenge by Another Name,</w:t>
      </w:r>
    </w:p>
    <w:p w:rsidR="00323615" w:rsidRPr="00323615" w:rsidRDefault="00323615" w:rsidP="00323615">
      <w:pPr>
        <w:spacing w:line="480" w:lineRule="auto"/>
        <w:ind w:left="720" w:hanging="720"/>
        <w:rPr>
          <w:rFonts w:ascii="Times New Roman" w:hAnsi="Times New Roman"/>
          <w:sz w:val="24"/>
          <w:szCs w:val="24"/>
        </w:rPr>
      </w:pPr>
      <w:r w:rsidRPr="00323615">
        <w:rPr>
          <w:rFonts w:ascii="Times New Roman" w:hAnsi="Times New Roman"/>
          <w:sz w:val="24"/>
          <w:szCs w:val="24"/>
        </w:rPr>
        <w:t xml:space="preserve">Diaz, Junot. </w:t>
      </w:r>
      <w:r w:rsidRPr="00323615">
        <w:rPr>
          <w:rFonts w:ascii="Times New Roman" w:hAnsi="Times New Roman"/>
          <w:i/>
          <w:sz w:val="24"/>
          <w:szCs w:val="24"/>
        </w:rPr>
        <w:t xml:space="preserve">The Dreamer, </w:t>
      </w:r>
      <w:r w:rsidRPr="00323615">
        <w:rPr>
          <w:rFonts w:ascii="Times New Roman" w:hAnsi="Times New Roman"/>
          <w:sz w:val="24"/>
          <w:szCs w:val="24"/>
        </w:rPr>
        <w:t>IlsaBrink, (2012).</w:t>
      </w:r>
    </w:p>
    <w:p w:rsidR="00FF624F" w:rsidRPr="00323615" w:rsidRDefault="00FF624F" w:rsidP="00FF624F">
      <w:pPr>
        <w:spacing w:line="480" w:lineRule="auto"/>
        <w:ind w:left="720" w:hanging="720"/>
        <w:rPr>
          <w:rFonts w:ascii="Times New Roman" w:hAnsi="Times New Roman"/>
          <w:sz w:val="24"/>
          <w:szCs w:val="24"/>
        </w:rPr>
      </w:pPr>
      <w:r w:rsidRPr="00323615">
        <w:rPr>
          <w:rFonts w:ascii="Times New Roman" w:hAnsi="Times New Roman"/>
          <w:sz w:val="24"/>
          <w:szCs w:val="24"/>
        </w:rPr>
        <w:t xml:space="preserve">Kierkegaard, Søren. </w:t>
      </w:r>
      <w:r w:rsidRPr="00323615">
        <w:rPr>
          <w:rFonts w:ascii="Times New Roman" w:hAnsi="Times New Roman"/>
          <w:i/>
          <w:iCs/>
          <w:sz w:val="24"/>
          <w:szCs w:val="24"/>
        </w:rPr>
        <w:t>The Concept of Anxiety: A Simple Psychologically Oriented Deliberation in View of the Dogmatic Problem of Hereditary Sin</w:t>
      </w:r>
      <w:r w:rsidRPr="00323615">
        <w:rPr>
          <w:rFonts w:ascii="Times New Roman" w:hAnsi="Times New Roman"/>
          <w:sz w:val="24"/>
          <w:szCs w:val="24"/>
        </w:rPr>
        <w:t>. Liveright Publishing Corporation, 2014.</w:t>
      </w:r>
    </w:p>
    <w:p w:rsidR="00FF624F" w:rsidRPr="00323615" w:rsidRDefault="00FF624F" w:rsidP="00FF624F">
      <w:pPr>
        <w:spacing w:line="480" w:lineRule="auto"/>
        <w:ind w:left="720" w:hanging="720"/>
        <w:rPr>
          <w:rFonts w:ascii="Times New Roman" w:hAnsi="Times New Roman"/>
          <w:sz w:val="24"/>
          <w:szCs w:val="24"/>
        </w:rPr>
      </w:pPr>
      <w:r w:rsidRPr="00323615">
        <w:rPr>
          <w:rFonts w:ascii="Times New Roman" w:hAnsi="Times New Roman"/>
          <w:sz w:val="24"/>
          <w:szCs w:val="24"/>
          <w:highlight w:val="yellow"/>
        </w:rPr>
        <w:t xml:space="preserve">Moore, Suzie. “Anxiety Permeates  Moments of Everyday Life, according to Stress Survey” </w:t>
      </w:r>
      <w:r w:rsidRPr="00323615">
        <w:rPr>
          <w:rFonts w:ascii="Times New Roman" w:hAnsi="Times New Roman"/>
          <w:i/>
          <w:sz w:val="24"/>
          <w:szCs w:val="24"/>
          <w:highlight w:val="yellow"/>
        </w:rPr>
        <w:t xml:space="preserve">The Business Insider, </w:t>
      </w:r>
      <w:r w:rsidRPr="00323615">
        <w:rPr>
          <w:rFonts w:ascii="Times New Roman" w:hAnsi="Times New Roman"/>
          <w:sz w:val="24"/>
          <w:szCs w:val="24"/>
          <w:highlight w:val="yellow"/>
        </w:rPr>
        <w:t>(August 7  2018). Retrieved from,</w:t>
      </w:r>
      <w:r w:rsidRPr="00323615">
        <w:rPr>
          <w:rFonts w:ascii="Times New Roman" w:hAnsi="Times New Roman"/>
          <w:i/>
          <w:sz w:val="24"/>
          <w:szCs w:val="24"/>
          <w:highlight w:val="yellow"/>
        </w:rPr>
        <w:t xml:space="preserve"> </w:t>
      </w:r>
      <w:hyperlink r:id="rId7" w:history="1">
        <w:r w:rsidRPr="00323615">
          <w:rPr>
            <w:rStyle w:val="Hyperlink"/>
            <w:rFonts w:ascii="Times New Roman" w:hAnsi="Times New Roman"/>
            <w:i/>
            <w:sz w:val="24"/>
            <w:szCs w:val="24"/>
            <w:highlight w:val="yellow"/>
          </w:rPr>
          <w:t>www.businessinsider.com/anxiety-stress-everyday-life-2018-8?IR=T</w:t>
        </w:r>
      </w:hyperlink>
      <w:r w:rsidRPr="00323615">
        <w:rPr>
          <w:rFonts w:ascii="Times New Roman" w:hAnsi="Times New Roman"/>
          <w:i/>
          <w:sz w:val="24"/>
          <w:szCs w:val="24"/>
          <w:highlight w:val="yellow"/>
        </w:rPr>
        <w:t>. [</w:t>
      </w:r>
      <w:r w:rsidRPr="00323615">
        <w:rPr>
          <w:rFonts w:ascii="Times New Roman" w:hAnsi="Times New Roman"/>
          <w:sz w:val="24"/>
          <w:szCs w:val="24"/>
          <w:highlight w:val="yellow"/>
        </w:rPr>
        <w:t>Accessed September 19, 2018</w:t>
      </w:r>
      <w:r w:rsidRPr="00323615">
        <w:rPr>
          <w:rFonts w:ascii="Times New Roman" w:hAnsi="Times New Roman"/>
          <w:i/>
          <w:sz w:val="24"/>
          <w:szCs w:val="24"/>
          <w:highlight w:val="yellow"/>
        </w:rPr>
        <w:t>]</w:t>
      </w:r>
    </w:p>
    <w:sectPr w:rsidR="00FF624F" w:rsidRPr="0032361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940" w:rsidRDefault="005F6940" w:rsidP="006F0673">
      <w:pPr>
        <w:spacing w:after="0" w:line="240" w:lineRule="auto"/>
      </w:pPr>
      <w:r>
        <w:separator/>
      </w:r>
    </w:p>
  </w:endnote>
  <w:endnote w:type="continuationSeparator" w:id="0">
    <w:p w:rsidR="005F6940" w:rsidRDefault="005F6940" w:rsidP="006F0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940" w:rsidRDefault="005F6940" w:rsidP="006F0673">
      <w:pPr>
        <w:spacing w:after="0" w:line="240" w:lineRule="auto"/>
      </w:pPr>
      <w:r>
        <w:separator/>
      </w:r>
    </w:p>
  </w:footnote>
  <w:footnote w:type="continuationSeparator" w:id="0">
    <w:p w:rsidR="005F6940" w:rsidRDefault="005F6940" w:rsidP="006F06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673" w:rsidRPr="006F0673" w:rsidRDefault="006F0673" w:rsidP="006F0673">
    <w:pPr>
      <w:pStyle w:val="Header"/>
      <w:jc w:val="right"/>
      <w:rPr>
        <w:rFonts w:ascii="Times New Roman" w:hAnsi="Times New Roman"/>
        <w:sz w:val="24"/>
        <w:szCs w:val="24"/>
      </w:rPr>
    </w:pPr>
    <w:r w:rsidRPr="006F0673">
      <w:rPr>
        <w:rFonts w:ascii="Times New Roman" w:hAnsi="Times New Roman"/>
        <w:sz w:val="24"/>
        <w:szCs w:val="24"/>
      </w:rPr>
      <w:t xml:space="preserve">Surname </w:t>
    </w:r>
    <w:sdt>
      <w:sdtPr>
        <w:rPr>
          <w:rFonts w:ascii="Times New Roman" w:hAnsi="Times New Roman"/>
          <w:sz w:val="24"/>
          <w:szCs w:val="24"/>
        </w:rPr>
        <w:id w:val="584122432"/>
        <w:docPartObj>
          <w:docPartGallery w:val="Page Numbers (Top of Page)"/>
          <w:docPartUnique/>
        </w:docPartObj>
      </w:sdtPr>
      <w:sdtEndPr>
        <w:rPr>
          <w:noProof/>
        </w:rPr>
      </w:sdtEndPr>
      <w:sdtContent>
        <w:r w:rsidRPr="006F0673">
          <w:rPr>
            <w:rFonts w:ascii="Times New Roman" w:hAnsi="Times New Roman"/>
            <w:sz w:val="24"/>
            <w:szCs w:val="24"/>
          </w:rPr>
          <w:fldChar w:fldCharType="begin"/>
        </w:r>
        <w:r w:rsidRPr="006F0673">
          <w:rPr>
            <w:rFonts w:ascii="Times New Roman" w:hAnsi="Times New Roman"/>
            <w:sz w:val="24"/>
            <w:szCs w:val="24"/>
          </w:rPr>
          <w:instrText xml:space="preserve"> PAGE   \* MERGEFORMAT </w:instrText>
        </w:r>
        <w:r w:rsidRPr="006F0673">
          <w:rPr>
            <w:rFonts w:ascii="Times New Roman" w:hAnsi="Times New Roman"/>
            <w:sz w:val="24"/>
            <w:szCs w:val="24"/>
          </w:rPr>
          <w:fldChar w:fldCharType="separate"/>
        </w:r>
        <w:r w:rsidR="00CA3F16">
          <w:rPr>
            <w:rFonts w:ascii="Times New Roman" w:hAnsi="Times New Roman"/>
            <w:noProof/>
            <w:sz w:val="24"/>
            <w:szCs w:val="24"/>
          </w:rPr>
          <w:t>1</w:t>
        </w:r>
        <w:r w:rsidRPr="006F0673">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SwNDU0MzQ2MDYyNTJW0lEKTi0uzszPAykwrAUA6+saRiwAAAA="/>
  </w:docVars>
  <w:rsids>
    <w:rsidRoot w:val="006F0673"/>
    <w:rsid w:val="00030863"/>
    <w:rsid w:val="00051E50"/>
    <w:rsid w:val="0007324C"/>
    <w:rsid w:val="00077640"/>
    <w:rsid w:val="000802D5"/>
    <w:rsid w:val="00086118"/>
    <w:rsid w:val="000B5F8A"/>
    <w:rsid w:val="000C2A5B"/>
    <w:rsid w:val="000E17C5"/>
    <w:rsid w:val="000E3823"/>
    <w:rsid w:val="000E513D"/>
    <w:rsid w:val="00112D40"/>
    <w:rsid w:val="001328C6"/>
    <w:rsid w:val="001442B3"/>
    <w:rsid w:val="001450E0"/>
    <w:rsid w:val="0015506B"/>
    <w:rsid w:val="001976B5"/>
    <w:rsid w:val="001C4AEC"/>
    <w:rsid w:val="001E4F14"/>
    <w:rsid w:val="001F2191"/>
    <w:rsid w:val="00215909"/>
    <w:rsid w:val="00221986"/>
    <w:rsid w:val="002245CA"/>
    <w:rsid w:val="00244B8A"/>
    <w:rsid w:val="00260945"/>
    <w:rsid w:val="002770A3"/>
    <w:rsid w:val="00281335"/>
    <w:rsid w:val="0028700C"/>
    <w:rsid w:val="00296DCE"/>
    <w:rsid w:val="002A05A9"/>
    <w:rsid w:val="002B65C6"/>
    <w:rsid w:val="002D274B"/>
    <w:rsid w:val="002D3588"/>
    <w:rsid w:val="002D6372"/>
    <w:rsid w:val="002D785F"/>
    <w:rsid w:val="002E5C3F"/>
    <w:rsid w:val="003017B4"/>
    <w:rsid w:val="00306A3C"/>
    <w:rsid w:val="00311B1A"/>
    <w:rsid w:val="00315A10"/>
    <w:rsid w:val="00323615"/>
    <w:rsid w:val="00343C51"/>
    <w:rsid w:val="00362CAA"/>
    <w:rsid w:val="0039425D"/>
    <w:rsid w:val="003979A5"/>
    <w:rsid w:val="003B5576"/>
    <w:rsid w:val="003C0C31"/>
    <w:rsid w:val="003C158E"/>
    <w:rsid w:val="003D157F"/>
    <w:rsid w:val="003D3F10"/>
    <w:rsid w:val="003E3B57"/>
    <w:rsid w:val="003E4162"/>
    <w:rsid w:val="003E50C3"/>
    <w:rsid w:val="003E5C55"/>
    <w:rsid w:val="003F39C7"/>
    <w:rsid w:val="00401CC8"/>
    <w:rsid w:val="00403FAF"/>
    <w:rsid w:val="00414130"/>
    <w:rsid w:val="0045712E"/>
    <w:rsid w:val="00465322"/>
    <w:rsid w:val="00475428"/>
    <w:rsid w:val="004807DF"/>
    <w:rsid w:val="00493CED"/>
    <w:rsid w:val="00493FCF"/>
    <w:rsid w:val="00495108"/>
    <w:rsid w:val="00497E45"/>
    <w:rsid w:val="004B7B99"/>
    <w:rsid w:val="0050086B"/>
    <w:rsid w:val="00515897"/>
    <w:rsid w:val="005158F5"/>
    <w:rsid w:val="0052761B"/>
    <w:rsid w:val="00527826"/>
    <w:rsid w:val="00547191"/>
    <w:rsid w:val="005774D1"/>
    <w:rsid w:val="005831E1"/>
    <w:rsid w:val="005B2926"/>
    <w:rsid w:val="005D1A2A"/>
    <w:rsid w:val="005D282D"/>
    <w:rsid w:val="005F21A9"/>
    <w:rsid w:val="005F6940"/>
    <w:rsid w:val="0060392A"/>
    <w:rsid w:val="0061562B"/>
    <w:rsid w:val="00681603"/>
    <w:rsid w:val="0068792E"/>
    <w:rsid w:val="006B25AF"/>
    <w:rsid w:val="006C5B97"/>
    <w:rsid w:val="006D4601"/>
    <w:rsid w:val="006E36E9"/>
    <w:rsid w:val="006E625A"/>
    <w:rsid w:val="006F0673"/>
    <w:rsid w:val="006F40CA"/>
    <w:rsid w:val="00724F79"/>
    <w:rsid w:val="00746C51"/>
    <w:rsid w:val="00786F1C"/>
    <w:rsid w:val="00790A7B"/>
    <w:rsid w:val="007953E7"/>
    <w:rsid w:val="007A3DF2"/>
    <w:rsid w:val="007B34E7"/>
    <w:rsid w:val="007E2464"/>
    <w:rsid w:val="00822512"/>
    <w:rsid w:val="00837589"/>
    <w:rsid w:val="00844854"/>
    <w:rsid w:val="008510B3"/>
    <w:rsid w:val="0087471A"/>
    <w:rsid w:val="008905A5"/>
    <w:rsid w:val="008A407D"/>
    <w:rsid w:val="008E0E37"/>
    <w:rsid w:val="009078A1"/>
    <w:rsid w:val="00936FB5"/>
    <w:rsid w:val="009438E1"/>
    <w:rsid w:val="00954ED3"/>
    <w:rsid w:val="00957547"/>
    <w:rsid w:val="009610CC"/>
    <w:rsid w:val="00962C01"/>
    <w:rsid w:val="00962E28"/>
    <w:rsid w:val="00974D21"/>
    <w:rsid w:val="00975578"/>
    <w:rsid w:val="009876DE"/>
    <w:rsid w:val="009C599A"/>
    <w:rsid w:val="009F27D9"/>
    <w:rsid w:val="009F3C88"/>
    <w:rsid w:val="00A0231B"/>
    <w:rsid w:val="00A1256C"/>
    <w:rsid w:val="00A30BA1"/>
    <w:rsid w:val="00A31849"/>
    <w:rsid w:val="00A40CAB"/>
    <w:rsid w:val="00A51F40"/>
    <w:rsid w:val="00A75AD2"/>
    <w:rsid w:val="00A7693E"/>
    <w:rsid w:val="00AA3702"/>
    <w:rsid w:val="00AE33AE"/>
    <w:rsid w:val="00AE46B1"/>
    <w:rsid w:val="00AE590C"/>
    <w:rsid w:val="00AE7E2D"/>
    <w:rsid w:val="00AF1007"/>
    <w:rsid w:val="00B06921"/>
    <w:rsid w:val="00B20E8B"/>
    <w:rsid w:val="00B63827"/>
    <w:rsid w:val="00BA5E8E"/>
    <w:rsid w:val="00BB12B9"/>
    <w:rsid w:val="00BC243D"/>
    <w:rsid w:val="00BE7B29"/>
    <w:rsid w:val="00BF0A34"/>
    <w:rsid w:val="00C01A3C"/>
    <w:rsid w:val="00C106AE"/>
    <w:rsid w:val="00C147F1"/>
    <w:rsid w:val="00C257A1"/>
    <w:rsid w:val="00C275FB"/>
    <w:rsid w:val="00C41E00"/>
    <w:rsid w:val="00C43D26"/>
    <w:rsid w:val="00C71740"/>
    <w:rsid w:val="00C816FA"/>
    <w:rsid w:val="00C92A62"/>
    <w:rsid w:val="00CA380B"/>
    <w:rsid w:val="00CA3F16"/>
    <w:rsid w:val="00CC08C0"/>
    <w:rsid w:val="00CD72B1"/>
    <w:rsid w:val="00CE15D0"/>
    <w:rsid w:val="00CF182B"/>
    <w:rsid w:val="00CF53D2"/>
    <w:rsid w:val="00D64102"/>
    <w:rsid w:val="00D7064E"/>
    <w:rsid w:val="00D72F17"/>
    <w:rsid w:val="00D9389C"/>
    <w:rsid w:val="00DB4DD0"/>
    <w:rsid w:val="00DD170B"/>
    <w:rsid w:val="00DD30EF"/>
    <w:rsid w:val="00DD72FC"/>
    <w:rsid w:val="00DE1DFB"/>
    <w:rsid w:val="00DE1ED2"/>
    <w:rsid w:val="00DE676A"/>
    <w:rsid w:val="00DE76F4"/>
    <w:rsid w:val="00E21601"/>
    <w:rsid w:val="00E30248"/>
    <w:rsid w:val="00E4186D"/>
    <w:rsid w:val="00E53D7A"/>
    <w:rsid w:val="00E562D3"/>
    <w:rsid w:val="00E67A65"/>
    <w:rsid w:val="00EC0B6B"/>
    <w:rsid w:val="00EF30C4"/>
    <w:rsid w:val="00F12133"/>
    <w:rsid w:val="00F503C7"/>
    <w:rsid w:val="00F673C7"/>
    <w:rsid w:val="00F70D99"/>
    <w:rsid w:val="00F711F4"/>
    <w:rsid w:val="00FB68C1"/>
    <w:rsid w:val="00FD543A"/>
    <w:rsid w:val="00FF6044"/>
    <w:rsid w:val="00FF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73"/>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673"/>
    <w:rPr>
      <w:rFonts w:ascii="Calibri" w:eastAsia="Calibri" w:hAnsi="Calibri" w:cs="Times New Roman"/>
    </w:rPr>
  </w:style>
  <w:style w:type="paragraph" w:styleId="Footer">
    <w:name w:val="footer"/>
    <w:basedOn w:val="Normal"/>
    <w:link w:val="FooterChar"/>
    <w:uiPriority w:val="99"/>
    <w:unhideWhenUsed/>
    <w:rsid w:val="006F0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673"/>
    <w:rPr>
      <w:rFonts w:ascii="Calibri" w:eastAsia="Calibri" w:hAnsi="Calibri" w:cs="Times New Roman"/>
    </w:rPr>
  </w:style>
  <w:style w:type="character" w:styleId="Hyperlink">
    <w:name w:val="Hyperlink"/>
    <w:basedOn w:val="DefaultParagraphFont"/>
    <w:uiPriority w:val="99"/>
    <w:unhideWhenUsed/>
    <w:rsid w:val="006D46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73"/>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673"/>
    <w:rPr>
      <w:rFonts w:ascii="Calibri" w:eastAsia="Calibri" w:hAnsi="Calibri" w:cs="Times New Roman"/>
    </w:rPr>
  </w:style>
  <w:style w:type="paragraph" w:styleId="Footer">
    <w:name w:val="footer"/>
    <w:basedOn w:val="Normal"/>
    <w:link w:val="FooterChar"/>
    <w:uiPriority w:val="99"/>
    <w:unhideWhenUsed/>
    <w:rsid w:val="006F0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673"/>
    <w:rPr>
      <w:rFonts w:ascii="Calibri" w:eastAsia="Calibri" w:hAnsi="Calibri" w:cs="Times New Roman"/>
    </w:rPr>
  </w:style>
  <w:style w:type="character" w:styleId="Hyperlink">
    <w:name w:val="Hyperlink"/>
    <w:basedOn w:val="DefaultParagraphFont"/>
    <w:uiPriority w:val="99"/>
    <w:unhideWhenUsed/>
    <w:rsid w:val="006D46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insider.com/anxiety-stress-everyday-life-2018-8?IR=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2018-09-18T21:46:00Z</dcterms:created>
  <dcterms:modified xsi:type="dcterms:W3CDTF">2018-09-20T13:50:00Z</dcterms:modified>
</cp:coreProperties>
</file>